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0123" w14:textId="5B616ACF" w:rsidR="00C41E22" w:rsidRDefault="00226692" w:rsidP="007156B8">
      <w:pPr>
        <w:pStyle w:val="Title"/>
        <w:rPr>
          <w:lang w:val="en-GB"/>
        </w:rPr>
      </w:pPr>
      <w:r>
        <w:rPr>
          <w:lang w:val="en-GB"/>
        </w:rPr>
        <w:t xml:space="preserve">Registration and </w:t>
      </w:r>
      <w:r w:rsidR="003667B6">
        <w:rPr>
          <w:lang w:val="en-GB"/>
        </w:rPr>
        <w:t>LOG IN</w:t>
      </w:r>
    </w:p>
    <w:p w14:paraId="15A42E63" w14:textId="0D993BE4" w:rsidR="00A60258" w:rsidRPr="00137899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137899">
        <w:rPr>
          <w:b/>
          <w:bCs/>
          <w:sz w:val="36"/>
          <w:szCs w:val="36"/>
          <w:lang w:val="en-GB"/>
        </w:rPr>
        <w:t xml:space="preserve">SWIM Registry </w:t>
      </w:r>
      <w:r w:rsidR="009C3521">
        <w:rPr>
          <w:b/>
          <w:bCs/>
          <w:sz w:val="36"/>
          <w:szCs w:val="36"/>
          <w:lang w:val="en-GB"/>
        </w:rPr>
        <w:t>Us</w:t>
      </w:r>
      <w:r w:rsidR="007078A1">
        <w:rPr>
          <w:b/>
          <w:bCs/>
          <w:sz w:val="36"/>
          <w:szCs w:val="36"/>
          <w:lang w:val="en-GB"/>
        </w:rPr>
        <w:t>age</w:t>
      </w:r>
      <w:r w:rsidR="00B12465">
        <w:rPr>
          <w:b/>
          <w:bCs/>
          <w:sz w:val="36"/>
          <w:szCs w:val="36"/>
          <w:lang w:val="en-GB"/>
        </w:rPr>
        <w:t xml:space="preserve"> </w:t>
      </w:r>
      <w:r w:rsidR="009C3521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Default="00483B35" w:rsidP="00A17B6C">
      <w:pPr>
        <w:pStyle w:val="Heading1"/>
      </w:pPr>
      <w:r>
        <w:t>Overview</w:t>
      </w:r>
    </w:p>
    <w:p w14:paraId="473970DA" w14:textId="67EA7FAD" w:rsidR="00F7163B" w:rsidRPr="00895FA2" w:rsidRDefault="005501A9" w:rsidP="00483C06">
      <w:r w:rsidRPr="00895FA2">
        <w:t xml:space="preserve">This usage scenario </w:t>
      </w:r>
      <w:r w:rsidR="00291836">
        <w:t xml:space="preserve">covers </w:t>
      </w:r>
      <w:r w:rsidR="00741807">
        <w:t>the</w:t>
      </w:r>
      <w:r w:rsidR="003667B6">
        <w:t xml:space="preserve"> </w:t>
      </w:r>
      <w:r w:rsidR="00226692">
        <w:t>registration</w:t>
      </w:r>
      <w:r w:rsidR="003667B6">
        <w:t xml:space="preserve"> </w:t>
      </w:r>
      <w:r w:rsidR="00741807">
        <w:t>process</w:t>
      </w:r>
      <w:r w:rsidR="006729AE">
        <w:t>.</w:t>
      </w:r>
    </w:p>
    <w:p w14:paraId="77AFB9EF" w14:textId="476AB4C2" w:rsidR="006D6125" w:rsidRDefault="005501A9" w:rsidP="005A6596">
      <w:pPr>
        <w:pStyle w:val="Heading1"/>
      </w:pPr>
      <w:r>
        <w:t>UC</w:t>
      </w:r>
      <w:r w:rsidR="00F64324" w:rsidRPr="00BA4F68">
        <w:fldChar w:fldCharType="begin"/>
      </w:r>
      <w:r w:rsidR="00F64324" w:rsidRPr="00BA4F68">
        <w:instrText xml:space="preserve"> SEQ PART01D \# "000" \* MERGEFORMAT </w:instrText>
      </w:r>
      <w:r w:rsidR="00F64324" w:rsidRPr="00BA4F68">
        <w:fldChar w:fldCharType="separate"/>
      </w:r>
      <w:r w:rsidR="00F64324">
        <w:rPr>
          <w:noProof/>
        </w:rPr>
        <w:t>001</w:t>
      </w:r>
      <w:r w:rsidR="00F64324" w:rsidRPr="00BA4F68">
        <w:fldChar w:fldCharType="end"/>
      </w:r>
      <w:r w:rsidR="008079BE">
        <w:t xml:space="preserve">: </w:t>
      </w:r>
      <w:r w:rsidR="007451A0">
        <w:t>USER REGISTRATION</w:t>
      </w:r>
    </w:p>
    <w:p w14:paraId="398C6F0A" w14:textId="703BB2EA" w:rsidR="00756307" w:rsidRDefault="00B9695F" w:rsidP="00756307">
      <w:pPr>
        <w:pStyle w:val="Heading2"/>
      </w:pPr>
      <w:r>
        <w:t>Precondition</w:t>
      </w:r>
    </w:p>
    <w:p w14:paraId="6E7AFA38" w14:textId="3588B784" w:rsidR="00F97399" w:rsidRDefault="00226692" w:rsidP="00FF0A04">
      <w:r>
        <w:t>None</w:t>
      </w:r>
    </w:p>
    <w:p w14:paraId="1051242D" w14:textId="77777777" w:rsidR="0096226D" w:rsidRPr="00FF0A04" w:rsidRDefault="0096226D" w:rsidP="0096226D">
      <w:pPr>
        <w:pStyle w:val="Heading2"/>
      </w:pPr>
      <w:r>
        <w:t>Outcome</w:t>
      </w:r>
    </w:p>
    <w:p w14:paraId="5420FB2F" w14:textId="1D68E7FC" w:rsidR="0096226D" w:rsidRDefault="006621DE" w:rsidP="00FF0A04">
      <w:r>
        <w:t>The user</w:t>
      </w:r>
      <w:r w:rsidR="00693DFF">
        <w:t xml:space="preserve"> </w:t>
      </w:r>
      <w:r w:rsidR="00226692">
        <w:t xml:space="preserve">obtains credentials to access </w:t>
      </w:r>
      <w:r w:rsidR="00A63660">
        <w:t>the registry.</w:t>
      </w:r>
    </w:p>
    <w:p w14:paraId="4914FB9D" w14:textId="0FA310B9" w:rsidR="0096226D" w:rsidRDefault="0096226D" w:rsidP="00AE0E1E">
      <w:pPr>
        <w:pStyle w:val="Heading2"/>
      </w:pPr>
      <w:r>
        <w:t>User Interaction</w:t>
      </w:r>
    </w:p>
    <w:p w14:paraId="4ACC9F4B" w14:textId="77777777" w:rsidR="00D64650" w:rsidRDefault="00AE0E1E" w:rsidP="00FF0A04">
      <w:r>
        <w:t>The user needs to</w:t>
      </w:r>
      <w:r w:rsidR="00E41FAF">
        <w:t xml:space="preserve"> execute the following actions.</w:t>
      </w:r>
    </w:p>
    <w:p w14:paraId="1233D8B1" w14:textId="39A55DDC" w:rsidR="00EA130C" w:rsidRPr="003667B6" w:rsidRDefault="008756CC" w:rsidP="00D64650">
      <w:pPr>
        <w:pStyle w:val="Heading3"/>
      </w:pPr>
      <w:r w:rsidRPr="003667B6">
        <w:t xml:space="preserve">Access </w:t>
      </w:r>
      <w:r w:rsidR="005F43C3">
        <w:t>SIGN-UP</w:t>
      </w:r>
      <w:r w:rsidR="009F6A2C" w:rsidRPr="003667B6">
        <w:t xml:space="preserve"> Page</w:t>
      </w:r>
    </w:p>
    <w:p w14:paraId="4134B320" w14:textId="366C7605" w:rsidR="00177C6D" w:rsidRPr="003667B6" w:rsidRDefault="00DB63E5" w:rsidP="00EC12A9">
      <w:r w:rsidRPr="003667B6">
        <w:t xml:space="preserve">The user needs </w:t>
      </w:r>
      <w:r w:rsidR="005F43C3" w:rsidRPr="003667B6">
        <w:t>to:</w:t>
      </w:r>
      <w:r w:rsidRPr="003667B6">
        <w:t xml:space="preserve"> </w:t>
      </w:r>
    </w:p>
    <w:p w14:paraId="0831CB6E" w14:textId="450FA56B" w:rsidR="00E26DFF" w:rsidRDefault="00EC12A9" w:rsidP="00DB63E5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6" w:history="1">
        <w:r w:rsidR="00226692" w:rsidRPr="009247C6">
          <w:rPr>
            <w:rStyle w:val="Hyperlink"/>
          </w:rPr>
          <w:t>https://eur-registry.swim.aero/</w:t>
        </w:r>
      </w:hyperlink>
      <w:r w:rsidR="00226692">
        <w:t xml:space="preserve"> </w:t>
      </w:r>
      <w:r>
        <w:t>and follow the link</w:t>
      </w:r>
      <w:r w:rsidR="00226692">
        <w:t xml:space="preserve"> for</w:t>
      </w:r>
      <w:r>
        <w:t xml:space="preserve"> </w:t>
      </w:r>
      <w:r w:rsidR="000C44F1">
        <w:t>Log</w:t>
      </w:r>
      <w:r w:rsidR="00384768">
        <w:t xml:space="preserve"> </w:t>
      </w:r>
      <w:r w:rsidR="000C44F1">
        <w:t>in</w:t>
      </w:r>
      <w:r w:rsidR="00226692">
        <w:t xml:space="preserve"> or Sign-up</w:t>
      </w:r>
      <w:r>
        <w:t>.</w:t>
      </w:r>
    </w:p>
    <w:p w14:paraId="0D35F1E3" w14:textId="6AD2BA91" w:rsidR="00DB63E5" w:rsidRDefault="00226692" w:rsidP="008623A7">
      <w:pPr>
        <w:ind w:firstLine="720"/>
      </w:pPr>
      <w:r w:rsidRPr="00226692">
        <w:drawing>
          <wp:inline distT="0" distB="0" distL="0" distR="0" wp14:anchorId="314C3C65" wp14:editId="0840D46B">
            <wp:extent cx="5943600" cy="2727325"/>
            <wp:effectExtent l="0" t="0" r="0" b="0"/>
            <wp:docPr id="1920367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676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EB00" w14:textId="4F611036" w:rsidR="00777DE5" w:rsidRPr="00777DE5" w:rsidRDefault="00226692" w:rsidP="00777DE5">
      <w:pPr>
        <w:pStyle w:val="Heading3"/>
      </w:pPr>
      <w:r>
        <w:t>SIGN UP</w:t>
      </w:r>
    </w:p>
    <w:p w14:paraId="12EC21C4" w14:textId="0C661F75" w:rsidR="00777DE5" w:rsidRDefault="00777DE5" w:rsidP="00777DE5">
      <w:r w:rsidRPr="00777DE5">
        <w:t>The user needs to</w:t>
      </w:r>
      <w:r w:rsidR="00226692">
        <w:t xml:space="preserve"> click on the “Create new account” tab</w:t>
      </w:r>
      <w:r w:rsidRPr="00777DE5">
        <w:t xml:space="preserve">: </w:t>
      </w:r>
    </w:p>
    <w:p w14:paraId="0B1AE335" w14:textId="77777777" w:rsidR="00C947DA" w:rsidRDefault="00400460" w:rsidP="008031A0">
      <w:pPr>
        <w:pStyle w:val="ListParagraph"/>
        <w:numPr>
          <w:ilvl w:val="0"/>
          <w:numId w:val="2"/>
        </w:numPr>
      </w:pPr>
      <w:r>
        <w:lastRenderedPageBreak/>
        <w:t xml:space="preserve">Provide </w:t>
      </w:r>
      <w:r w:rsidR="00226692">
        <w:t xml:space="preserve">an email address (note that registrations with personal email addresses will not be accepted) </w:t>
      </w:r>
    </w:p>
    <w:p w14:paraId="640F2DFE" w14:textId="682CF5C0" w:rsidR="008031A0" w:rsidRDefault="00C947DA" w:rsidP="008031A0">
      <w:pPr>
        <w:pStyle w:val="ListParagraph"/>
        <w:numPr>
          <w:ilvl w:val="0"/>
          <w:numId w:val="2"/>
        </w:numPr>
      </w:pPr>
      <w:r>
        <w:t>“Full name” information</w:t>
      </w:r>
    </w:p>
    <w:p w14:paraId="72BDFC56" w14:textId="652CE4D5" w:rsidR="00C947DA" w:rsidRDefault="00C947DA" w:rsidP="008031A0">
      <w:pPr>
        <w:pStyle w:val="ListParagraph"/>
        <w:numPr>
          <w:ilvl w:val="0"/>
          <w:numId w:val="2"/>
        </w:numPr>
      </w:pPr>
      <w:r>
        <w:t>Optionally, a justification for the registration</w:t>
      </w:r>
    </w:p>
    <w:p w14:paraId="53CD211D" w14:textId="68454B24" w:rsidR="00C947DA" w:rsidRDefault="00C947DA" w:rsidP="008031A0">
      <w:pPr>
        <w:pStyle w:val="ListParagraph"/>
        <w:numPr>
          <w:ilvl w:val="0"/>
          <w:numId w:val="2"/>
        </w:numPr>
      </w:pPr>
      <w:r>
        <w:t>Fill the “Requested Organization” field</w:t>
      </w:r>
    </w:p>
    <w:p w14:paraId="270415E9" w14:textId="6C01E83A" w:rsidR="00C947DA" w:rsidRDefault="00C947DA" w:rsidP="00C947DA">
      <w:pPr>
        <w:pStyle w:val="ListParagraph"/>
        <w:numPr>
          <w:ilvl w:val="1"/>
          <w:numId w:val="2"/>
        </w:numPr>
      </w:pPr>
      <w:r>
        <w:t xml:space="preserve">This represents the name of the User Organization. It is labeled as “requested” since the Registry Administrator will use this information to assign the user a “normalized” name for its organization (e.g. such as to avoid differences in capital letters and/or spelling mistakes for a same organization across different users) </w:t>
      </w:r>
    </w:p>
    <w:p w14:paraId="44CEA2BE" w14:textId="4C45ED3A" w:rsidR="003F5EEE" w:rsidRDefault="00226692" w:rsidP="00664837">
      <w:pPr>
        <w:ind w:left="720"/>
      </w:pPr>
      <w:r w:rsidRPr="00226692">
        <w:drawing>
          <wp:inline distT="0" distB="0" distL="0" distR="0" wp14:anchorId="31AAB3CC" wp14:editId="1B6C1919">
            <wp:extent cx="5943600" cy="3479800"/>
            <wp:effectExtent l="0" t="0" r="0" b="6350"/>
            <wp:docPr id="1462725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255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43B82" w14:textId="697F0CA0" w:rsidR="004F72F8" w:rsidRDefault="007451A0" w:rsidP="00C947DA">
      <w:r>
        <w:t>After Registry Admin approval, the User will receive an email at the address provided during sign-up similar to:</w:t>
      </w:r>
    </w:p>
    <w:p w14:paraId="3B1248EB" w14:textId="3850CA10" w:rsidR="007451A0" w:rsidRDefault="007451A0" w:rsidP="007451A0">
      <w:pPr>
        <w:jc w:val="center"/>
      </w:pPr>
      <w:r w:rsidRPr="007451A0">
        <w:lastRenderedPageBreak/>
        <w:drawing>
          <wp:inline distT="0" distB="0" distL="0" distR="0" wp14:anchorId="0E64936B" wp14:editId="334828EA">
            <wp:extent cx="3190875" cy="4057312"/>
            <wp:effectExtent l="0" t="0" r="0" b="635"/>
            <wp:docPr id="1136223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237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3879" cy="40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F5F6" w14:textId="06AB2706" w:rsidR="007451A0" w:rsidRDefault="007451A0" w:rsidP="007451A0">
      <w:r>
        <w:t>Click on the link to set a password and log-in to the Registry.</w:t>
      </w:r>
    </w:p>
    <w:p w14:paraId="3E3B8778" w14:textId="434B5CEB" w:rsidR="00226692" w:rsidRDefault="00226692">
      <w:r>
        <w:br w:type="page"/>
      </w:r>
    </w:p>
    <w:p w14:paraId="251C36AB" w14:textId="77777777" w:rsidR="00226692" w:rsidRDefault="00226692" w:rsidP="00226692">
      <w:pPr>
        <w:pStyle w:val="Heading1"/>
      </w:pPr>
      <w:r>
        <w:lastRenderedPageBreak/>
        <w:t>Overview</w:t>
      </w:r>
    </w:p>
    <w:p w14:paraId="466A1257" w14:textId="77777777" w:rsidR="00226692" w:rsidRPr="00895FA2" w:rsidRDefault="00226692" w:rsidP="00226692">
      <w:r w:rsidRPr="00895FA2">
        <w:t xml:space="preserve">This usage scenario </w:t>
      </w:r>
      <w:r>
        <w:t>covers the log in process.</w:t>
      </w:r>
    </w:p>
    <w:p w14:paraId="6E4E73BC" w14:textId="511B223F" w:rsidR="00226692" w:rsidRDefault="00226692" w:rsidP="00226692">
      <w:pPr>
        <w:pStyle w:val="Heading1"/>
      </w:pPr>
      <w:r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</w:t>
      </w:r>
      <w:r w:rsidRPr="00BA4F68">
        <w:fldChar w:fldCharType="end"/>
      </w:r>
      <w:r w:rsidR="007451A0">
        <w:t>2</w:t>
      </w:r>
      <w:r>
        <w:t xml:space="preserve">: </w:t>
      </w:r>
      <w:r w:rsidR="007451A0">
        <w:t>LOG IN</w:t>
      </w:r>
    </w:p>
    <w:p w14:paraId="52BAF539" w14:textId="77777777" w:rsidR="00226692" w:rsidRDefault="00226692" w:rsidP="00226692">
      <w:pPr>
        <w:pStyle w:val="Heading2"/>
      </w:pPr>
      <w:r>
        <w:t>Precondition</w:t>
      </w:r>
    </w:p>
    <w:p w14:paraId="695E6458" w14:textId="77777777" w:rsidR="00226692" w:rsidRDefault="00226692" w:rsidP="00226692">
      <w:r>
        <w:t>The user requires an account as explained in the User Registration Scenario.</w:t>
      </w:r>
    </w:p>
    <w:p w14:paraId="653C7F99" w14:textId="77777777" w:rsidR="00226692" w:rsidRPr="00FF0A04" w:rsidRDefault="00226692" w:rsidP="00226692">
      <w:pPr>
        <w:pStyle w:val="Heading2"/>
      </w:pPr>
      <w:r>
        <w:t>Outcome</w:t>
      </w:r>
    </w:p>
    <w:p w14:paraId="5CF8058B" w14:textId="77777777" w:rsidR="00226692" w:rsidRDefault="00226692" w:rsidP="00226692">
      <w:r>
        <w:t>The user logs in to the registry.</w:t>
      </w:r>
    </w:p>
    <w:p w14:paraId="31F99417" w14:textId="77777777" w:rsidR="00226692" w:rsidRDefault="00226692" w:rsidP="00226692">
      <w:pPr>
        <w:pStyle w:val="Heading2"/>
      </w:pPr>
      <w:r>
        <w:t>User Interaction</w:t>
      </w:r>
    </w:p>
    <w:p w14:paraId="4EB31417" w14:textId="77777777" w:rsidR="00226692" w:rsidRDefault="00226692" w:rsidP="00226692">
      <w:r>
        <w:t>The user needs to execute the following actions.</w:t>
      </w:r>
    </w:p>
    <w:p w14:paraId="4716991C" w14:textId="77777777" w:rsidR="00226692" w:rsidRPr="003667B6" w:rsidRDefault="00226692" w:rsidP="00226692">
      <w:pPr>
        <w:pStyle w:val="Heading3"/>
      </w:pPr>
      <w:r w:rsidRPr="003667B6">
        <w:t xml:space="preserve">Access </w:t>
      </w:r>
      <w:r>
        <w:t>LOG-IN</w:t>
      </w:r>
      <w:r w:rsidRPr="003667B6">
        <w:t xml:space="preserve"> Page</w:t>
      </w:r>
    </w:p>
    <w:p w14:paraId="48FCB072" w14:textId="4CE23064" w:rsidR="00226692" w:rsidRPr="003667B6" w:rsidRDefault="00226692" w:rsidP="00226692">
      <w:r w:rsidRPr="003667B6">
        <w:t xml:space="preserve">The user needs </w:t>
      </w:r>
      <w:r w:rsidR="005F43C3" w:rsidRPr="003667B6">
        <w:t>to:</w:t>
      </w:r>
      <w:r w:rsidRPr="003667B6">
        <w:t xml:space="preserve"> </w:t>
      </w:r>
    </w:p>
    <w:p w14:paraId="2109E71F" w14:textId="38D2CF0E" w:rsidR="00226692" w:rsidRDefault="00226692" w:rsidP="00226692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10" w:history="1">
        <w:r w:rsidR="007451A0" w:rsidRPr="009247C6">
          <w:rPr>
            <w:rStyle w:val="Hyperlink"/>
          </w:rPr>
          <w:t>https://eur-registry.swim.aero/</w:t>
        </w:r>
      </w:hyperlink>
      <w:r>
        <w:t xml:space="preserve"> and follow the link Log in</w:t>
      </w:r>
      <w:r w:rsidR="00886859">
        <w:t xml:space="preserve"> or Sign-Up</w:t>
      </w:r>
      <w:r>
        <w:t>.</w:t>
      </w:r>
    </w:p>
    <w:p w14:paraId="13F464B5" w14:textId="65F29E65" w:rsidR="00226692" w:rsidRDefault="00886859" w:rsidP="00226692">
      <w:pPr>
        <w:ind w:firstLine="720"/>
      </w:pPr>
      <w:r w:rsidRPr="00226692">
        <w:drawing>
          <wp:inline distT="0" distB="0" distL="0" distR="0" wp14:anchorId="27B363F5" wp14:editId="599DF944">
            <wp:extent cx="5943600" cy="2727325"/>
            <wp:effectExtent l="0" t="0" r="0" b="0"/>
            <wp:docPr id="1647744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676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426E" w14:textId="77777777" w:rsidR="00226692" w:rsidRPr="00777DE5" w:rsidRDefault="00226692" w:rsidP="00226692">
      <w:pPr>
        <w:pStyle w:val="Heading3"/>
      </w:pPr>
      <w:r>
        <w:t>LOG IN</w:t>
      </w:r>
    </w:p>
    <w:p w14:paraId="1AA9452A" w14:textId="77777777" w:rsidR="00226692" w:rsidRDefault="00226692" w:rsidP="00226692">
      <w:r w:rsidRPr="00777DE5">
        <w:t xml:space="preserve">The user needs to: </w:t>
      </w:r>
    </w:p>
    <w:p w14:paraId="6ACF0F82" w14:textId="77777777" w:rsidR="00226692" w:rsidRDefault="00226692" w:rsidP="00226692">
      <w:pPr>
        <w:pStyle w:val="ListParagraph"/>
        <w:numPr>
          <w:ilvl w:val="0"/>
          <w:numId w:val="2"/>
        </w:numPr>
      </w:pPr>
      <w:r>
        <w:t>Provide UID/PWD and log in.</w:t>
      </w:r>
    </w:p>
    <w:p w14:paraId="2492D15C" w14:textId="77777777" w:rsidR="00226692" w:rsidRDefault="00226692" w:rsidP="00226692">
      <w:pPr>
        <w:ind w:left="720"/>
      </w:pPr>
      <w:r w:rsidRPr="00664837">
        <w:rPr>
          <w:noProof/>
        </w:rPr>
        <w:lastRenderedPageBreak/>
        <w:drawing>
          <wp:inline distT="0" distB="0" distL="0" distR="0" wp14:anchorId="667D1D9C" wp14:editId="68E5C874">
            <wp:extent cx="5430061" cy="2457450"/>
            <wp:effectExtent l="0" t="0" r="0" b="0"/>
            <wp:docPr id="1111720641" name="Picture 111172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4487" cy="247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8756B" w14:textId="77777777" w:rsidR="00777DE5" w:rsidRDefault="00777DE5" w:rsidP="00777DE5"/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42342">
    <w:abstractNumId w:val="1"/>
  </w:num>
  <w:num w:numId="2" w16cid:durableId="3194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29"/>
    <w:rsid w:val="000C44F1"/>
    <w:rsid w:val="0012742D"/>
    <w:rsid w:val="00137899"/>
    <w:rsid w:val="00140B9A"/>
    <w:rsid w:val="00177C6D"/>
    <w:rsid w:val="00183E20"/>
    <w:rsid w:val="001B4A33"/>
    <w:rsid w:val="00226692"/>
    <w:rsid w:val="00232189"/>
    <w:rsid w:val="00274B6C"/>
    <w:rsid w:val="00291836"/>
    <w:rsid w:val="002E708D"/>
    <w:rsid w:val="003351F6"/>
    <w:rsid w:val="003667B6"/>
    <w:rsid w:val="00384768"/>
    <w:rsid w:val="003F5EEE"/>
    <w:rsid w:val="00400460"/>
    <w:rsid w:val="00473321"/>
    <w:rsid w:val="00475EB9"/>
    <w:rsid w:val="00483AC1"/>
    <w:rsid w:val="00483B35"/>
    <w:rsid w:val="00483C06"/>
    <w:rsid w:val="004A40C1"/>
    <w:rsid w:val="004C5A99"/>
    <w:rsid w:val="004D048E"/>
    <w:rsid w:val="004F6616"/>
    <w:rsid w:val="004F72F8"/>
    <w:rsid w:val="005501A9"/>
    <w:rsid w:val="00553161"/>
    <w:rsid w:val="005A6596"/>
    <w:rsid w:val="005F43C3"/>
    <w:rsid w:val="005F5B67"/>
    <w:rsid w:val="00600B48"/>
    <w:rsid w:val="006406C0"/>
    <w:rsid w:val="006506F0"/>
    <w:rsid w:val="006621DE"/>
    <w:rsid w:val="00664837"/>
    <w:rsid w:val="006729AE"/>
    <w:rsid w:val="00693DFF"/>
    <w:rsid w:val="006D6125"/>
    <w:rsid w:val="007078A1"/>
    <w:rsid w:val="007156B8"/>
    <w:rsid w:val="00741807"/>
    <w:rsid w:val="007451A0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6547A"/>
    <w:rsid w:val="008756CC"/>
    <w:rsid w:val="00886859"/>
    <w:rsid w:val="008944E5"/>
    <w:rsid w:val="00895FA2"/>
    <w:rsid w:val="008A6B0E"/>
    <w:rsid w:val="00931429"/>
    <w:rsid w:val="00936D4B"/>
    <w:rsid w:val="0096226D"/>
    <w:rsid w:val="00982932"/>
    <w:rsid w:val="009C3521"/>
    <w:rsid w:val="009F6A2C"/>
    <w:rsid w:val="00A17B6C"/>
    <w:rsid w:val="00A217F4"/>
    <w:rsid w:val="00A60258"/>
    <w:rsid w:val="00A63660"/>
    <w:rsid w:val="00A748EF"/>
    <w:rsid w:val="00A951B6"/>
    <w:rsid w:val="00AC3BE8"/>
    <w:rsid w:val="00AC533E"/>
    <w:rsid w:val="00AE0E1E"/>
    <w:rsid w:val="00B12465"/>
    <w:rsid w:val="00B63C95"/>
    <w:rsid w:val="00B9695F"/>
    <w:rsid w:val="00BA5EDA"/>
    <w:rsid w:val="00BC5316"/>
    <w:rsid w:val="00C41E22"/>
    <w:rsid w:val="00C67639"/>
    <w:rsid w:val="00C947DA"/>
    <w:rsid w:val="00D40D1C"/>
    <w:rsid w:val="00D64650"/>
    <w:rsid w:val="00DA406A"/>
    <w:rsid w:val="00DB63E5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registry.swim.aero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eur-registry.swim.aer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5F57-D8D7-4EDC-AC03-5E39927904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60f3b8-f236-4830-aecc-da0a7fc54679}" enabled="1" method="Standard" siteId="{76f33c20-5979-4408-adf7-8b3c4be95e5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292</Words>
  <Characters>1563</Characters>
  <Application>Microsoft Office Word</Application>
  <DocSecurity>0</DocSecurity>
  <Lines>74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DI CRESCENZO Dario</cp:lastModifiedBy>
  <cp:revision>94</cp:revision>
  <dcterms:created xsi:type="dcterms:W3CDTF">2020-01-23T16:20:00Z</dcterms:created>
  <dcterms:modified xsi:type="dcterms:W3CDTF">2026-04-14T12:28:00Z</dcterms:modified>
</cp:coreProperties>
</file>